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28"/>
          <w:szCs w:val="20"/>
        </w:rPr>
      </w:pPr>
      <w:r>
        <w:rPr>
          <w:rFonts w:hint="eastAsia" w:ascii="黑体" w:hAnsi="黑体" w:eastAsia="黑体"/>
          <w:sz w:val="28"/>
          <w:szCs w:val="20"/>
        </w:rPr>
        <w:t>附件3</w:t>
      </w:r>
    </w:p>
    <w:p>
      <w:pPr>
        <w:spacing w:line="400" w:lineRule="exact"/>
        <w:jc w:val="center"/>
        <w:rPr>
          <w:rFonts w:ascii="仿宋" w:hAnsi="仿宋" w:eastAsia="仿宋"/>
          <w:b/>
          <w:bCs/>
          <w:w w:val="9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pacing w:val="-20"/>
          <w:w w:val="90"/>
          <w:sz w:val="28"/>
          <w:szCs w:val="28"/>
        </w:rPr>
        <w:t>第九届陕西科技大学镐京学院中国国际</w:t>
      </w:r>
      <w:r>
        <w:rPr>
          <w:rFonts w:hint="eastAsia" w:ascii="仿宋" w:hAnsi="仿宋" w:eastAsia="仿宋"/>
          <w:b/>
          <w:bCs/>
          <w:spacing w:val="-20"/>
          <w:w w:val="90"/>
          <w:sz w:val="28"/>
          <w:szCs w:val="28"/>
        </w:rPr>
        <w:t>“互联网</w:t>
      </w:r>
      <w:r>
        <w:rPr>
          <w:rFonts w:ascii="仿宋" w:hAnsi="仿宋" w:eastAsia="仿宋" w:cs="Times New Roman"/>
          <w:b/>
          <w:bCs/>
          <w:spacing w:val="-20"/>
          <w:w w:val="90"/>
          <w:sz w:val="28"/>
          <w:szCs w:val="28"/>
        </w:rPr>
        <w:t>+</w:t>
      </w:r>
      <w:r>
        <w:rPr>
          <w:rFonts w:hint="eastAsia" w:ascii="仿宋" w:hAnsi="仿宋" w:eastAsia="仿宋"/>
          <w:b/>
          <w:bCs/>
          <w:spacing w:val="-20"/>
          <w:w w:val="90"/>
          <w:sz w:val="28"/>
          <w:szCs w:val="28"/>
        </w:rPr>
        <w:t>”大学生创新创业大赛报名表</w:t>
      </w:r>
    </w:p>
    <w:tbl>
      <w:tblPr>
        <w:tblStyle w:val="2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86"/>
        <w:gridCol w:w="259"/>
        <w:gridCol w:w="450"/>
        <w:gridCol w:w="453"/>
        <w:gridCol w:w="446"/>
        <w:gridCol w:w="739"/>
        <w:gridCol w:w="167"/>
        <w:gridCol w:w="147"/>
        <w:gridCol w:w="593"/>
        <w:gridCol w:w="9"/>
        <w:gridCol w:w="1087"/>
        <w:gridCol w:w="704"/>
        <w:gridCol w:w="13"/>
        <w:gridCol w:w="735"/>
        <w:gridCol w:w="359"/>
        <w:gridCol w:w="38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参赛团队名称</w:t>
            </w:r>
          </w:p>
        </w:tc>
        <w:tc>
          <w:tcPr>
            <w:tcW w:w="1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已注册的填写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参赛负责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>信息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层次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参赛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学院及专业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5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3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主赛道</w:t>
            </w:r>
          </w:p>
        </w:tc>
        <w:tc>
          <w:tcPr>
            <w:tcW w:w="766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□创意组     □初创组      □成长组    □师生共创组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766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□“互联网+”现代农业  □“互联网+”制造业   □“互联网+”信息技术服务  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□“互联网+”文化创意服务  □“互联网+”社会服务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青年红色筑梦之旅赛道</w:t>
            </w:r>
          </w:p>
        </w:tc>
        <w:tc>
          <w:tcPr>
            <w:tcW w:w="766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□公益组      □创意组     □创业组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概述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  <w:tc>
          <w:tcPr>
            <w:tcW w:w="766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</w:p>
        </w:tc>
        <w:tc>
          <w:tcPr>
            <w:tcW w:w="766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□创意阶段        □已经注册公司运营（勾选此项请填下表）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公司注册所在地</w:t>
            </w:r>
          </w:p>
        </w:tc>
        <w:tc>
          <w:tcPr>
            <w:tcW w:w="69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组织机构代码或工商注册号</w:t>
            </w:r>
          </w:p>
        </w:tc>
        <w:tc>
          <w:tcPr>
            <w:tcW w:w="44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13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经营范围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注册时间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400" w:lineRule="exact"/>
        <w:rPr>
          <w:rFonts w:ascii="黑体" w:hAnsi="黑体" w:eastAsia="黑体"/>
          <w:sz w:val="32"/>
          <w:szCs w:val="21"/>
        </w:rPr>
        <w:sectPr>
          <w:pgSz w:w="11900" w:h="16840"/>
          <w:pgMar w:top="1180" w:right="1306" w:bottom="360" w:left="1056" w:header="708" w:footer="708" w:gutter="0"/>
          <w:cols w:space="708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E247D"/>
    <w:rsid w:val="234E2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2023-05-15T09:18:00Z</dcterms:created>
  <dc:creator>鲁博</dc:creator>
  <cp:lastModifiedBy>鲁博</cp:lastModifiedBy>
  <dcterms:modified xsi:type="dcterms:W3CDTF">2023-05-15T09:19:05Z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